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text" w:horzAnchor="margin" w:tblpY="-38"/>
        <w:tblW w:w="9498" w:type="dxa"/>
        <w:tblBorders>
          <w:bottom w:val="single" w:sz="24" w:space="0" w:color="004A6E"/>
        </w:tblBorders>
        <w:tblLook w:val="0000" w:firstRow="0" w:lastRow="0" w:firstColumn="0" w:lastColumn="0" w:noHBand="0" w:noVBand="0"/>
      </w:tblPr>
      <w:tblGrid>
        <w:gridCol w:w="9498"/>
      </w:tblGrid>
      <w:tr w:rsidR="00A9699C" w:rsidRPr="003725A0" w14:paraId="36A4B113" w14:textId="77777777" w:rsidTr="00AA727D">
        <w:trPr>
          <w:trHeight w:val="170"/>
        </w:trPr>
        <w:tc>
          <w:tcPr>
            <w:tcW w:w="9498" w:type="dxa"/>
          </w:tcPr>
          <w:p w14:paraId="524831A0" w14:textId="77777777" w:rsidR="00A9699C" w:rsidRPr="003725A0" w:rsidRDefault="00A9699C" w:rsidP="0073191D">
            <w:pPr>
              <w:autoSpaceDE w:val="0"/>
              <w:autoSpaceDN w:val="0"/>
              <w:adjustRightInd w:val="0"/>
              <w:snapToGrid w:val="0"/>
              <w:spacing w:after="0" w:line="240" w:lineRule="auto"/>
              <w:ind w:left="-104"/>
              <w:rPr>
                <w:rFonts w:ascii="Trebuchet MS" w:hAnsi="Trebuchet MS"/>
                <w:color w:val="0C4F9E"/>
                <w:sz w:val="18"/>
                <w:szCs w:val="18"/>
                <w:lang w:val="ro-RO"/>
              </w:rPr>
            </w:pPr>
            <w:r w:rsidRPr="003725A0">
              <w:rPr>
                <w:rFonts w:ascii="Trebuchet MS" w:hAnsi="Trebuchet MS"/>
                <w:color w:val="0C4F9E"/>
                <w:sz w:val="18"/>
                <w:szCs w:val="18"/>
                <w:lang w:val="ro-RO"/>
              </w:rPr>
              <w:t>Proiect cofinanțat de Uniunea Europeană</w:t>
            </w:r>
          </w:p>
        </w:tc>
      </w:tr>
      <w:tr w:rsidR="00A9699C" w:rsidRPr="00B321BF" w14:paraId="5059384D" w14:textId="77777777" w:rsidTr="00AA727D">
        <w:trPr>
          <w:trHeight w:val="170"/>
        </w:trPr>
        <w:tc>
          <w:tcPr>
            <w:tcW w:w="9498" w:type="dxa"/>
          </w:tcPr>
          <w:p w14:paraId="6729F998" w14:textId="77777777" w:rsidR="00A9699C" w:rsidRPr="003725A0" w:rsidRDefault="00A9699C" w:rsidP="0073191D">
            <w:pPr>
              <w:autoSpaceDE w:val="0"/>
              <w:autoSpaceDN w:val="0"/>
              <w:adjustRightInd w:val="0"/>
              <w:snapToGrid w:val="0"/>
              <w:spacing w:after="0" w:line="240" w:lineRule="auto"/>
              <w:ind w:left="-104"/>
              <w:rPr>
                <w:rFonts w:ascii="Trebuchet MS" w:hAnsi="Trebuchet MS"/>
                <w:color w:val="0C4F9E"/>
                <w:sz w:val="18"/>
                <w:szCs w:val="18"/>
                <w:lang w:val="ro-RO"/>
              </w:rPr>
            </w:pPr>
            <w:r w:rsidRPr="003725A0">
              <w:rPr>
                <w:rFonts w:ascii="Trebuchet MS" w:hAnsi="Trebuchet MS"/>
                <w:color w:val="0C4F9E"/>
                <w:sz w:val="18"/>
                <w:szCs w:val="18"/>
                <w:lang w:val="ro-RO"/>
              </w:rPr>
              <w:t>Program: „Programul Educație și Ocupare”</w:t>
            </w:r>
          </w:p>
        </w:tc>
      </w:tr>
      <w:tr w:rsidR="00A9699C" w:rsidRPr="00B321BF" w14:paraId="4CF3F9AF" w14:textId="77777777" w:rsidTr="00AA727D">
        <w:trPr>
          <w:trHeight w:val="120"/>
        </w:trPr>
        <w:tc>
          <w:tcPr>
            <w:tcW w:w="9498" w:type="dxa"/>
          </w:tcPr>
          <w:p w14:paraId="09D1B406" w14:textId="77777777" w:rsidR="00A9699C" w:rsidRPr="003725A0" w:rsidRDefault="00A9699C" w:rsidP="0073191D">
            <w:pPr>
              <w:autoSpaceDE w:val="0"/>
              <w:autoSpaceDN w:val="0"/>
              <w:adjustRightInd w:val="0"/>
              <w:snapToGrid w:val="0"/>
              <w:spacing w:after="0" w:line="240" w:lineRule="auto"/>
              <w:ind w:left="-104"/>
              <w:jc w:val="both"/>
              <w:rPr>
                <w:rFonts w:ascii="Trebuchet MS" w:hAnsi="Trebuchet MS"/>
                <w:color w:val="0C4F9E"/>
                <w:sz w:val="18"/>
                <w:szCs w:val="18"/>
                <w:lang w:val="ro-RO"/>
              </w:rPr>
            </w:pPr>
            <w:r w:rsidRPr="003725A0">
              <w:rPr>
                <w:rFonts w:ascii="Trebuchet MS" w:hAnsi="Trebuchet MS"/>
                <w:color w:val="0C4F9E"/>
                <w:sz w:val="18"/>
                <w:szCs w:val="18"/>
                <w:lang w:val="ro-RO"/>
              </w:rPr>
              <w:t>Prioritate: P09 „Consolidarea participării populației în procesul de învățare pe tot parcursul  vieții pentru facilitarea tranzițiilor și a mobilității”</w:t>
            </w:r>
          </w:p>
        </w:tc>
      </w:tr>
      <w:tr w:rsidR="00A9699C" w:rsidRPr="00B321BF" w14:paraId="176FD194" w14:textId="77777777" w:rsidTr="00AA727D">
        <w:trPr>
          <w:trHeight w:val="120"/>
        </w:trPr>
        <w:tc>
          <w:tcPr>
            <w:tcW w:w="9498" w:type="dxa"/>
          </w:tcPr>
          <w:p w14:paraId="46BE8E8F" w14:textId="77777777" w:rsidR="00A9699C" w:rsidRPr="003725A0" w:rsidRDefault="00A9699C" w:rsidP="0073191D">
            <w:pPr>
              <w:autoSpaceDE w:val="0"/>
              <w:autoSpaceDN w:val="0"/>
              <w:adjustRightInd w:val="0"/>
              <w:snapToGrid w:val="0"/>
              <w:spacing w:after="0" w:line="240" w:lineRule="auto"/>
              <w:ind w:left="-104"/>
              <w:jc w:val="both"/>
              <w:rPr>
                <w:rFonts w:ascii="Trebuchet MS" w:hAnsi="Trebuchet MS"/>
                <w:color w:val="0C4F9E"/>
                <w:sz w:val="18"/>
                <w:szCs w:val="18"/>
                <w:lang w:val="ro-RO"/>
              </w:rPr>
            </w:pPr>
            <w:r w:rsidRPr="003725A0">
              <w:rPr>
                <w:rFonts w:ascii="Trebuchet MS" w:hAnsi="Trebuchet MS"/>
                <w:color w:val="0C4F9E"/>
                <w:sz w:val="18"/>
                <w:szCs w:val="18"/>
                <w:lang w:val="ro-RO"/>
              </w:rPr>
              <w:t>Obiectiv specific: ESO4.7. „Promovarea învățării pe tot parcursul vieții, în special a  oportunităților flexibile de actualizare a competențelor și de recalificare pentru toți, ținând  seama de competențele antreprenoriale și digitale, printr-o mai bună anticipare a schimbării</w:t>
            </w:r>
          </w:p>
        </w:tc>
      </w:tr>
      <w:tr w:rsidR="00A9699C" w:rsidRPr="003725A0" w14:paraId="1ABB8578" w14:textId="77777777" w:rsidTr="00AA727D">
        <w:trPr>
          <w:trHeight w:val="120"/>
        </w:trPr>
        <w:tc>
          <w:tcPr>
            <w:tcW w:w="9498" w:type="dxa"/>
          </w:tcPr>
          <w:p w14:paraId="37C7D523" w14:textId="77777777" w:rsidR="00A9699C" w:rsidRPr="003725A0" w:rsidRDefault="00A9699C" w:rsidP="0073191D">
            <w:pPr>
              <w:autoSpaceDE w:val="0"/>
              <w:autoSpaceDN w:val="0"/>
              <w:adjustRightInd w:val="0"/>
              <w:snapToGrid w:val="0"/>
              <w:spacing w:after="0" w:line="240" w:lineRule="auto"/>
              <w:ind w:left="-104"/>
              <w:jc w:val="both"/>
              <w:rPr>
                <w:rFonts w:ascii="Trebuchet MS" w:hAnsi="Trebuchet MS"/>
                <w:color w:val="0C4F9E"/>
                <w:sz w:val="18"/>
                <w:szCs w:val="18"/>
                <w:lang w:val="ro-RO"/>
              </w:rPr>
            </w:pPr>
            <w:r w:rsidRPr="003725A0">
              <w:rPr>
                <w:rFonts w:ascii="Trebuchet MS" w:hAnsi="Trebuchet MS"/>
                <w:color w:val="0C4F9E"/>
                <w:sz w:val="18"/>
                <w:szCs w:val="18"/>
                <w:lang w:val="ro-RO"/>
              </w:rPr>
              <w:t>Titlul proiectului: „Dezvoltarea Abilităților Digitale pentru Profesioniștii din Industria Automotive - Drive*IT”</w:t>
            </w:r>
          </w:p>
          <w:p w14:paraId="0848664D" w14:textId="77777777" w:rsidR="00A9699C" w:rsidRPr="003725A0" w:rsidRDefault="00A9699C" w:rsidP="0073191D">
            <w:pPr>
              <w:autoSpaceDE w:val="0"/>
              <w:autoSpaceDN w:val="0"/>
              <w:adjustRightInd w:val="0"/>
              <w:snapToGrid w:val="0"/>
              <w:spacing w:after="0" w:line="240" w:lineRule="auto"/>
              <w:ind w:left="-104"/>
              <w:rPr>
                <w:rFonts w:ascii="Trebuchet MS" w:hAnsi="Trebuchet MS"/>
                <w:color w:val="0C4F9E"/>
                <w:sz w:val="18"/>
                <w:szCs w:val="18"/>
                <w:lang w:val="ro-RO"/>
              </w:rPr>
            </w:pPr>
            <w:r w:rsidRPr="003725A0">
              <w:rPr>
                <w:rFonts w:ascii="Trebuchet MS" w:hAnsi="Trebuchet MS"/>
                <w:color w:val="0C4F9E"/>
                <w:sz w:val="18"/>
                <w:szCs w:val="18"/>
                <w:lang w:val="ro-RO"/>
              </w:rPr>
              <w:t>Beneficiar: Great People Inside SRL</w:t>
            </w:r>
          </w:p>
          <w:p w14:paraId="5C894F7E" w14:textId="77777777" w:rsidR="00A9699C" w:rsidRPr="003725A0" w:rsidRDefault="00A9699C" w:rsidP="0073191D">
            <w:pPr>
              <w:autoSpaceDE w:val="0"/>
              <w:autoSpaceDN w:val="0"/>
              <w:adjustRightInd w:val="0"/>
              <w:snapToGrid w:val="0"/>
              <w:spacing w:after="0" w:line="240" w:lineRule="auto"/>
              <w:ind w:left="-104"/>
              <w:rPr>
                <w:rFonts w:ascii="Trebuchet MS" w:hAnsi="Trebuchet MS"/>
                <w:color w:val="0C4F9E"/>
                <w:sz w:val="18"/>
                <w:szCs w:val="18"/>
                <w:lang w:val="ro-RO"/>
              </w:rPr>
            </w:pPr>
            <w:r w:rsidRPr="003725A0">
              <w:rPr>
                <w:rFonts w:ascii="Trebuchet MS" w:hAnsi="Trebuchet MS"/>
                <w:color w:val="0C4F9E"/>
                <w:sz w:val="18"/>
                <w:szCs w:val="18"/>
                <w:lang w:val="ro-RO"/>
              </w:rPr>
              <w:t>Cod SMIS: 330894</w:t>
            </w:r>
          </w:p>
        </w:tc>
      </w:tr>
    </w:tbl>
    <w:p w14:paraId="64702A0F" w14:textId="77777777" w:rsidR="002F2189" w:rsidRPr="002F2189" w:rsidRDefault="002F2189" w:rsidP="00AE48ED">
      <w:pPr>
        <w:spacing w:after="0"/>
        <w:ind w:firstLine="357"/>
        <w:jc w:val="right"/>
        <w:rPr>
          <w:rFonts w:ascii="Trebuchet MS" w:eastAsia="Trebuchet MS" w:hAnsi="Trebuchet MS" w:cs="Trebuchet MS"/>
          <w:b/>
          <w:sz w:val="8"/>
          <w:szCs w:val="8"/>
          <w:lang w:val="ro-RO" w:eastAsia="ro-RO"/>
        </w:rPr>
      </w:pPr>
    </w:p>
    <w:p w14:paraId="7C903732" w14:textId="1E41FC13" w:rsidR="00AE48ED" w:rsidRDefault="00AE48ED" w:rsidP="00AE48ED">
      <w:pPr>
        <w:spacing w:after="0"/>
        <w:ind w:firstLine="357"/>
        <w:jc w:val="right"/>
        <w:rPr>
          <w:rFonts w:ascii="Trebuchet MS" w:eastAsia="Trebuchet MS" w:hAnsi="Trebuchet MS" w:cs="Trebuchet MS"/>
          <w:b/>
          <w:lang w:val="ro-RO" w:eastAsia="ro-RO"/>
        </w:rPr>
      </w:pPr>
      <w:r w:rsidRPr="00AE48ED">
        <w:rPr>
          <w:rFonts w:ascii="Trebuchet MS" w:eastAsia="Trebuchet MS" w:hAnsi="Trebuchet MS" w:cs="Trebuchet MS"/>
          <w:b/>
          <w:lang w:val="ro-RO" w:eastAsia="ro-RO"/>
        </w:rPr>
        <w:t>Anexa 7</w:t>
      </w:r>
    </w:p>
    <w:p w14:paraId="0AC76388" w14:textId="77777777" w:rsidR="002F2189" w:rsidRPr="00AE48ED" w:rsidRDefault="002F2189" w:rsidP="00AE48ED">
      <w:pPr>
        <w:spacing w:after="0"/>
        <w:ind w:firstLine="357"/>
        <w:jc w:val="right"/>
        <w:rPr>
          <w:rFonts w:ascii="Trebuchet MS" w:eastAsia="Trebuchet MS" w:hAnsi="Trebuchet MS" w:cs="Trebuchet MS"/>
          <w:b/>
          <w:sz w:val="14"/>
          <w:szCs w:val="14"/>
          <w:lang w:val="ro-RO" w:eastAsia="ro-RO"/>
        </w:rPr>
      </w:pPr>
    </w:p>
    <w:p w14:paraId="4CBA8A03" w14:textId="77777777" w:rsidR="00AE48ED" w:rsidRPr="00AE48ED" w:rsidRDefault="00AE48ED" w:rsidP="00AE48ED">
      <w:pPr>
        <w:spacing w:after="0"/>
        <w:ind w:firstLine="357"/>
        <w:jc w:val="center"/>
        <w:rPr>
          <w:rFonts w:ascii="Trebuchet MS" w:eastAsia="Trebuchet MS" w:hAnsi="Trebuchet MS" w:cs="Trebuchet MS"/>
          <w:b/>
          <w:sz w:val="28"/>
          <w:szCs w:val="28"/>
          <w:lang w:val="ro-RO" w:eastAsia="ro-RO"/>
        </w:rPr>
      </w:pPr>
      <w:r w:rsidRPr="00AE48ED">
        <w:rPr>
          <w:rFonts w:ascii="Trebuchet MS" w:eastAsia="Trebuchet MS" w:hAnsi="Trebuchet MS" w:cs="Trebuchet MS"/>
          <w:b/>
          <w:sz w:val="28"/>
          <w:szCs w:val="28"/>
          <w:lang w:val="ro-RO" w:eastAsia="ro-RO"/>
        </w:rPr>
        <w:t>Declarație pe propria răspundere privind dubla finanțare</w:t>
      </w:r>
    </w:p>
    <w:p w14:paraId="2B4D8196" w14:textId="77777777" w:rsidR="00AE48ED" w:rsidRPr="00AE48ED" w:rsidRDefault="00AE48ED" w:rsidP="00AE48ED">
      <w:pPr>
        <w:spacing w:after="0"/>
        <w:ind w:firstLine="357"/>
        <w:jc w:val="center"/>
        <w:rPr>
          <w:rFonts w:ascii="Trebuchet MS" w:eastAsia="Trebuchet MS" w:hAnsi="Trebuchet MS" w:cs="Trebuchet MS"/>
          <w:b/>
          <w:sz w:val="14"/>
          <w:szCs w:val="14"/>
          <w:lang w:val="ro-RO" w:eastAsia="ro-RO"/>
        </w:rPr>
      </w:pPr>
    </w:p>
    <w:p w14:paraId="577131EE" w14:textId="7D9AA49B" w:rsidR="00AE48ED" w:rsidRPr="00AE48ED" w:rsidRDefault="00AE48ED" w:rsidP="00AE48ED">
      <w:pPr>
        <w:spacing w:after="0"/>
        <w:ind w:firstLine="709"/>
        <w:jc w:val="both"/>
        <w:rPr>
          <w:rFonts w:ascii="Trebuchet MS" w:eastAsia="Trebuchet MS" w:hAnsi="Trebuchet MS" w:cs="Trebuchet MS"/>
          <w:lang w:val="ro-RO" w:eastAsia="ro-RO"/>
        </w:rPr>
      </w:pPr>
      <w:r w:rsidRPr="00AE48ED">
        <w:rPr>
          <w:rFonts w:ascii="Trebuchet MS" w:eastAsia="Trebuchet MS" w:hAnsi="Trebuchet MS" w:cs="Trebuchet MS"/>
          <w:lang w:val="ro-RO" w:eastAsia="ro-RO"/>
        </w:rPr>
        <w:t>Subsemnatul/a (numele, inițiala tatălui și prenumele) ………………………………….…. cu domiciliul stabil în localitatea ………………………, strada ……………………., nr. …….., bl. ……., ap. ……., sc. ……….., județul …………………, telefon …………………….., email ………………………………………………., posesor/posesoare a BI/CI seria ….., nr. ……….., eliberat/ă de …………………....,  CNP ………………….………....,   în calitate de beneficiar/ă  al proiectului „Dezvoltarea Abilităților Digitale pentru Profesioniștii din Industria Automotive - Drive*IT, SMIS 330894”, contract de finanțare 2572/14.04.2025, cofinanțat din Fondul Social European Plus (FSE+) prin Programul Educație și Ocupare (PEO) 2021-2027 implementat în parteneriat între Great People Inside SRL Brașov și Camera de Comerț și Industrie Brașov,</w:t>
      </w:r>
    </w:p>
    <w:p w14:paraId="2C955A85" w14:textId="77777777" w:rsidR="00AE48ED" w:rsidRPr="00AE48ED" w:rsidRDefault="00AE48ED" w:rsidP="00AE48ED">
      <w:pPr>
        <w:spacing w:after="0"/>
        <w:jc w:val="both"/>
        <w:rPr>
          <w:rFonts w:ascii="Trebuchet MS" w:eastAsia="Trebuchet MS" w:hAnsi="Trebuchet MS" w:cs="Trebuchet MS"/>
          <w:sz w:val="14"/>
          <w:szCs w:val="14"/>
          <w:lang w:val="ro-RO" w:eastAsia="ro-RO"/>
        </w:rPr>
      </w:pPr>
    </w:p>
    <w:p w14:paraId="78BE58BC" w14:textId="77777777" w:rsidR="00AE48ED" w:rsidRPr="00AE48ED" w:rsidRDefault="00AE48ED" w:rsidP="00AE48ED">
      <w:pPr>
        <w:spacing w:after="0"/>
        <w:ind w:firstLine="709"/>
        <w:jc w:val="both"/>
        <w:rPr>
          <w:rFonts w:ascii="Trebuchet MS" w:eastAsia="Trebuchet MS" w:hAnsi="Trebuchet MS" w:cs="Trebuchet MS"/>
          <w:lang w:val="ro-RO" w:eastAsia="ro-RO"/>
        </w:rPr>
      </w:pPr>
      <w:r w:rsidRPr="00AE48ED">
        <w:rPr>
          <w:rFonts w:ascii="Trebuchet MS" w:eastAsia="Arial" w:hAnsi="Trebuchet MS" w:cs="Arial"/>
          <w:lang w:val="ro-RO" w:eastAsia="ro-RO"/>
        </w:rPr>
        <w:t xml:space="preserve">cunoscând dispozițiile articolului 292 Cod Penal cu privire la falsul în declarații, </w:t>
      </w:r>
      <w:r w:rsidRPr="00AE48ED">
        <w:rPr>
          <w:rFonts w:ascii="Trebuchet MS" w:eastAsia="Trebuchet MS" w:hAnsi="Trebuchet MS" w:cs="Trebuchet MS"/>
          <w:b/>
          <w:lang w:val="ro-RO" w:eastAsia="ro-RO"/>
        </w:rPr>
        <w:t xml:space="preserve">declar pe proprie răspundere că, la momentul semnării acestei declarații, nu beneficiez de măsuri similare </w:t>
      </w:r>
      <w:r w:rsidRPr="00AE48ED">
        <w:rPr>
          <w:rFonts w:ascii="Trebuchet MS" w:eastAsia="Trebuchet MS" w:hAnsi="Trebuchet MS" w:cs="Trebuchet MS"/>
          <w:lang w:val="ro-RO" w:eastAsia="ro-RO"/>
        </w:rPr>
        <w:t>finanțate prin Fondul Social European Plus (FSE+), prin Programul Educație și Ocupare (PEO) 2021-2027, sau din alte surse cu finanțare publică.</w:t>
      </w:r>
    </w:p>
    <w:p w14:paraId="2CD87712" w14:textId="77777777" w:rsidR="002F2189" w:rsidRPr="002F2189" w:rsidRDefault="002F2189" w:rsidP="00AE48ED">
      <w:pPr>
        <w:spacing w:after="0"/>
        <w:ind w:firstLine="709"/>
        <w:jc w:val="both"/>
        <w:rPr>
          <w:rFonts w:ascii="Trebuchet MS" w:eastAsia="Trebuchet MS" w:hAnsi="Trebuchet MS" w:cs="Trebuchet MS"/>
          <w:sz w:val="14"/>
          <w:szCs w:val="14"/>
          <w:lang w:val="ro-RO" w:eastAsia="ro-RO"/>
        </w:rPr>
      </w:pPr>
    </w:p>
    <w:p w14:paraId="0A69AEC5" w14:textId="77777777" w:rsidR="00B321BF" w:rsidRPr="00B321BF" w:rsidRDefault="00B321BF" w:rsidP="00B321BF">
      <w:pPr>
        <w:numPr>
          <w:ilvl w:val="0"/>
          <w:numId w:val="12"/>
        </w:numPr>
        <w:spacing w:after="0"/>
        <w:contextualSpacing/>
        <w:jc w:val="both"/>
        <w:rPr>
          <w:rFonts w:ascii="Trebuchet MS" w:eastAsia="Trebuchet MS" w:hAnsi="Trebuchet MS" w:cs="Trebuchet MS"/>
          <w:lang w:val="ro-RO" w:eastAsia="ro-RO"/>
        </w:rPr>
      </w:pPr>
      <w:r w:rsidRPr="00B321BF">
        <w:rPr>
          <w:rFonts w:ascii="Trebuchet MS" w:eastAsia="Trebuchet MS" w:hAnsi="Trebuchet MS" w:cs="Trebuchet MS"/>
          <w:lang w:val="ro-RO" w:eastAsia="ro-RO"/>
        </w:rPr>
        <w:t>Prin măsuri similare se înțelege:</w:t>
      </w:r>
    </w:p>
    <w:p w14:paraId="136274D1" w14:textId="77777777" w:rsidR="00B321BF" w:rsidRPr="00B321BF" w:rsidRDefault="00B321BF" w:rsidP="00B321BF">
      <w:pPr>
        <w:numPr>
          <w:ilvl w:val="0"/>
          <w:numId w:val="12"/>
        </w:numPr>
        <w:spacing w:after="0"/>
        <w:contextualSpacing/>
        <w:jc w:val="both"/>
        <w:rPr>
          <w:rFonts w:ascii="Trebuchet MS" w:eastAsia="Trebuchet MS" w:hAnsi="Trebuchet MS" w:cs="Trebuchet MS"/>
          <w:lang w:val="ro-RO" w:eastAsia="ro-RO"/>
        </w:rPr>
      </w:pPr>
      <w:r w:rsidRPr="00B321BF">
        <w:rPr>
          <w:rFonts w:ascii="Trebuchet MS" w:eastAsia="Trebuchet MS" w:hAnsi="Trebuchet MS" w:cs="Trebuchet MS"/>
          <w:lang w:val="ro-RO" w:eastAsia="ro-RO"/>
        </w:rPr>
        <w:t>Programe de formare pentru dezvoltarea competențelor digitale, după cum urmează:</w:t>
      </w:r>
    </w:p>
    <w:p w14:paraId="432820B6" w14:textId="77777777" w:rsidR="00B321BF" w:rsidRPr="00B321BF" w:rsidRDefault="00B321BF" w:rsidP="00B321BF">
      <w:pPr>
        <w:numPr>
          <w:ilvl w:val="0"/>
          <w:numId w:val="12"/>
        </w:numPr>
        <w:spacing w:after="0"/>
        <w:contextualSpacing/>
        <w:jc w:val="both"/>
        <w:rPr>
          <w:rFonts w:ascii="Trebuchet MS" w:eastAsia="Trebuchet MS" w:hAnsi="Trebuchet MS" w:cs="Trebuchet MS"/>
          <w:lang w:val="ro-RO" w:eastAsia="ro-RO"/>
        </w:rPr>
      </w:pPr>
      <w:r w:rsidRPr="00B321BF">
        <w:rPr>
          <w:rFonts w:ascii="Trebuchet MS" w:eastAsia="Trebuchet MS" w:hAnsi="Trebuchet MS" w:cs="Trebuchet MS"/>
          <w:lang w:val="ro-RO" w:eastAsia="ro-RO"/>
        </w:rPr>
        <w:t>Module sau programe de formare pentru dezvoltarea competențelor digitale cheie după cum urmează: Utilizarea computerului, Instrumente online și utilizarea poștei electronice, Colaborare online, Marketing digital, Editare de text (Microsoft Word),  Calcul tabelar (Microsoft Excel), Prezentări (Microsoft PowerPoint), Baze de date (Microsoft Access), Inteligență Artificiala (AI)</w:t>
      </w:r>
    </w:p>
    <w:p w14:paraId="757BB517" w14:textId="77777777" w:rsidR="00B321BF" w:rsidRPr="00B321BF" w:rsidRDefault="00B321BF" w:rsidP="00B321BF">
      <w:pPr>
        <w:numPr>
          <w:ilvl w:val="0"/>
          <w:numId w:val="12"/>
        </w:numPr>
        <w:spacing w:after="0"/>
        <w:contextualSpacing/>
        <w:jc w:val="both"/>
        <w:rPr>
          <w:rFonts w:ascii="Trebuchet MS" w:eastAsia="Trebuchet MS" w:hAnsi="Trebuchet MS" w:cs="Trebuchet MS"/>
          <w:lang w:val="ro-RO" w:eastAsia="ro-RO"/>
        </w:rPr>
      </w:pPr>
      <w:r w:rsidRPr="00B321BF">
        <w:rPr>
          <w:rFonts w:ascii="Trebuchet MS" w:eastAsia="Trebuchet MS" w:hAnsi="Trebuchet MS" w:cs="Trebuchet MS"/>
          <w:lang w:val="ro-RO" w:eastAsia="ro-RO"/>
        </w:rPr>
        <w:t>Program de specializare Operator introducere, validare și prelucrare date (</w:t>
      </w:r>
      <w:r w:rsidRPr="00B321BF">
        <w:rPr>
          <w:rFonts w:ascii="Trebuchet MS" w:eastAsia="Trebuchet MS" w:hAnsi="Trebuchet MS" w:cs="Trebuchet MS"/>
          <w:i/>
          <w:iCs/>
          <w:lang w:val="ro-RO" w:eastAsia="ro-RO"/>
        </w:rPr>
        <w:t>Utilizarea dispozitivelor hardware și a aplicațiilor software specifice domeniului, Introducerea datelor, Prelucrarea datelor</w:t>
      </w:r>
      <w:r w:rsidRPr="00B321BF">
        <w:rPr>
          <w:rFonts w:ascii="Trebuchet MS" w:eastAsia="Trebuchet MS" w:hAnsi="Trebuchet MS" w:cs="Trebuchet MS"/>
          <w:lang w:val="ro-RO" w:eastAsia="ro-RO"/>
        </w:rPr>
        <w:t>)</w:t>
      </w:r>
    </w:p>
    <w:p w14:paraId="25DF1E6E" w14:textId="77777777" w:rsidR="00B321BF" w:rsidRPr="00B321BF" w:rsidRDefault="00B321BF" w:rsidP="00B321BF">
      <w:pPr>
        <w:numPr>
          <w:ilvl w:val="0"/>
          <w:numId w:val="12"/>
        </w:numPr>
        <w:spacing w:after="0"/>
        <w:contextualSpacing/>
        <w:jc w:val="both"/>
        <w:rPr>
          <w:rFonts w:ascii="Trebuchet MS" w:eastAsia="Trebuchet MS" w:hAnsi="Trebuchet MS" w:cs="Trebuchet MS"/>
          <w:lang w:val="ro-RO" w:eastAsia="ro-RO"/>
        </w:rPr>
      </w:pPr>
      <w:r w:rsidRPr="00B321BF">
        <w:rPr>
          <w:rFonts w:ascii="Trebuchet MS" w:eastAsia="Trebuchet MS" w:hAnsi="Trebuchet MS" w:cs="Trebuchet MS"/>
          <w:lang w:val="ro-RO" w:eastAsia="ro-RO"/>
        </w:rPr>
        <w:t xml:space="preserve">Program de perfecționare Operator introducere, validare și prelucrare date </w:t>
      </w:r>
      <w:r w:rsidRPr="00B321BF">
        <w:rPr>
          <w:rFonts w:ascii="Trebuchet MS" w:eastAsia="Trebuchet MS" w:hAnsi="Trebuchet MS" w:cs="Trebuchet MS"/>
          <w:i/>
          <w:iCs/>
          <w:lang w:val="ro-RO" w:eastAsia="ro-RO"/>
        </w:rPr>
        <w:t xml:space="preserve">(Tipuri de dispozitive de stocare, Organizarea fișierelor și </w:t>
      </w:r>
      <w:proofErr w:type="spellStart"/>
      <w:r w:rsidRPr="00B321BF">
        <w:rPr>
          <w:rFonts w:ascii="Trebuchet MS" w:eastAsia="Trebuchet MS" w:hAnsi="Trebuchet MS" w:cs="Trebuchet MS"/>
          <w:i/>
          <w:iCs/>
          <w:lang w:val="ro-RO" w:eastAsia="ro-RO"/>
        </w:rPr>
        <w:t>folderelor</w:t>
      </w:r>
      <w:proofErr w:type="spellEnd"/>
      <w:r w:rsidRPr="00B321BF">
        <w:rPr>
          <w:rFonts w:ascii="Trebuchet MS" w:eastAsia="Trebuchet MS" w:hAnsi="Trebuchet MS" w:cs="Trebuchet MS"/>
          <w:i/>
          <w:iCs/>
          <w:lang w:val="ro-RO" w:eastAsia="ro-RO"/>
        </w:rPr>
        <w:t xml:space="preserve">, Gestionarea spațiului de stocare, Utilizarea dispozitivelor externe și transferul datelor, Arhivarea, backup-ul și restaurarea datelor, Stocarea în </w:t>
      </w:r>
      <w:proofErr w:type="spellStart"/>
      <w:r w:rsidRPr="00B321BF">
        <w:rPr>
          <w:rFonts w:ascii="Trebuchet MS" w:eastAsia="Trebuchet MS" w:hAnsi="Trebuchet MS" w:cs="Trebuchet MS"/>
          <w:i/>
          <w:iCs/>
          <w:lang w:val="ro-RO" w:eastAsia="ro-RO"/>
        </w:rPr>
        <w:t>cloud</w:t>
      </w:r>
      <w:proofErr w:type="spellEnd"/>
      <w:r w:rsidRPr="00B321BF">
        <w:rPr>
          <w:rFonts w:ascii="Trebuchet MS" w:eastAsia="Trebuchet MS" w:hAnsi="Trebuchet MS" w:cs="Trebuchet MS"/>
          <w:i/>
          <w:iCs/>
          <w:lang w:val="ro-RO" w:eastAsia="ro-RO"/>
        </w:rPr>
        <w:t xml:space="preserve"> și partajarea fișierelor)</w:t>
      </w:r>
    </w:p>
    <w:p w14:paraId="7B9F2B2A" w14:textId="77777777" w:rsidR="00B321BF" w:rsidRPr="00B321BF" w:rsidRDefault="00B321BF" w:rsidP="00B321BF">
      <w:pPr>
        <w:numPr>
          <w:ilvl w:val="0"/>
          <w:numId w:val="12"/>
        </w:numPr>
        <w:spacing w:after="0"/>
        <w:contextualSpacing/>
        <w:jc w:val="both"/>
        <w:rPr>
          <w:rFonts w:ascii="Trebuchet MS" w:eastAsia="Trebuchet MS" w:hAnsi="Trebuchet MS" w:cs="Trebuchet MS"/>
          <w:lang w:val="ro-RO" w:eastAsia="ro-RO"/>
        </w:rPr>
      </w:pPr>
      <w:r w:rsidRPr="00B321BF">
        <w:rPr>
          <w:rFonts w:ascii="Trebuchet MS" w:eastAsia="Trebuchet MS" w:hAnsi="Trebuchet MS" w:cs="Trebuchet MS"/>
          <w:lang w:val="ro-RO" w:eastAsia="ro-RO"/>
        </w:rPr>
        <w:t>Program de dezvoltare a competențelor necesare postului Proiectare 2D/3D</w:t>
      </w:r>
    </w:p>
    <w:p w14:paraId="2447D5DB" w14:textId="77777777" w:rsidR="00B321BF" w:rsidRPr="00B321BF" w:rsidRDefault="00B321BF" w:rsidP="00B321BF">
      <w:pPr>
        <w:numPr>
          <w:ilvl w:val="0"/>
          <w:numId w:val="12"/>
        </w:numPr>
        <w:spacing w:after="0"/>
        <w:contextualSpacing/>
        <w:jc w:val="both"/>
        <w:rPr>
          <w:rFonts w:ascii="Trebuchet MS" w:eastAsia="Trebuchet MS" w:hAnsi="Trebuchet MS" w:cs="Trebuchet MS"/>
          <w:lang w:val="ro-RO" w:eastAsia="ro-RO"/>
        </w:rPr>
      </w:pPr>
      <w:r w:rsidRPr="00B321BF">
        <w:rPr>
          <w:rFonts w:ascii="Trebuchet MS" w:eastAsia="Trebuchet MS" w:hAnsi="Trebuchet MS" w:cs="Trebuchet MS"/>
          <w:lang w:val="ro-RO" w:eastAsia="ro-RO"/>
        </w:rPr>
        <w:t>Program de dezvoltare a competențelor necesare postului Excel în afaceri (Excel avansat)</w:t>
      </w:r>
    </w:p>
    <w:p w14:paraId="72E4061A" w14:textId="77777777" w:rsidR="00B321BF" w:rsidRPr="00B321BF" w:rsidRDefault="00B321BF" w:rsidP="00B321BF">
      <w:pPr>
        <w:numPr>
          <w:ilvl w:val="0"/>
          <w:numId w:val="12"/>
        </w:numPr>
        <w:spacing w:after="0"/>
        <w:contextualSpacing/>
        <w:jc w:val="both"/>
        <w:rPr>
          <w:rFonts w:ascii="Trebuchet MS" w:eastAsia="Trebuchet MS" w:hAnsi="Trebuchet MS" w:cs="Trebuchet MS"/>
          <w:lang w:val="ro-RO" w:eastAsia="ro-RO"/>
        </w:rPr>
      </w:pPr>
      <w:r w:rsidRPr="00B321BF">
        <w:rPr>
          <w:rFonts w:ascii="Trebuchet MS" w:eastAsia="Trebuchet MS" w:hAnsi="Trebuchet MS" w:cs="Trebuchet MS"/>
          <w:lang w:val="ro-RO" w:eastAsia="ro-RO"/>
        </w:rPr>
        <w:t>Program de dezvoltare a competențelor necesare postului Folosirea tehnologiei în evaluarea personalului</w:t>
      </w:r>
    </w:p>
    <w:p w14:paraId="08717E2D" w14:textId="30CB0197" w:rsidR="00AE48ED" w:rsidRPr="00AE48ED" w:rsidRDefault="00B321BF" w:rsidP="00B321BF">
      <w:pPr>
        <w:numPr>
          <w:ilvl w:val="0"/>
          <w:numId w:val="12"/>
        </w:numPr>
        <w:spacing w:after="0"/>
        <w:contextualSpacing/>
        <w:jc w:val="both"/>
        <w:rPr>
          <w:rFonts w:ascii="Trebuchet MS" w:eastAsia="Arial" w:hAnsi="Trebuchet MS" w:cs="Arial"/>
          <w:lang w:val="ro-RO" w:eastAsia="ro-RO"/>
        </w:rPr>
      </w:pPr>
      <w:r w:rsidRPr="00B321BF">
        <w:rPr>
          <w:rFonts w:ascii="Trebuchet MS" w:eastAsia="Trebuchet MS" w:hAnsi="Trebuchet MS" w:cs="Trebuchet MS"/>
          <w:lang w:val="ro-RO" w:eastAsia="ro-RO"/>
        </w:rPr>
        <w:lastRenderedPageBreak/>
        <w:t>Workshop Folosirea tehnologiilor digitale pentru dezvoltarea competențelor verzi (</w:t>
      </w:r>
      <w:r w:rsidRPr="00B321BF">
        <w:rPr>
          <w:rFonts w:ascii="Trebuchet MS" w:eastAsia="Trebuchet MS" w:hAnsi="Trebuchet MS" w:cs="Trebuchet MS"/>
          <w:i/>
          <w:iCs/>
          <w:lang w:val="ro-RO" w:eastAsia="ro-RO"/>
        </w:rPr>
        <w:t>Economia circulară aplicată în industria prelucrătoare, Tehnologiile industriei 4.0 în industria prelucrătoare, Tranziția dublă ecologică și digitală</w:t>
      </w:r>
      <w:r w:rsidRPr="00B321BF">
        <w:rPr>
          <w:rFonts w:ascii="Trebuchet MS" w:eastAsia="Trebuchet MS" w:hAnsi="Trebuchet MS" w:cs="Trebuchet MS"/>
          <w:lang w:val="ro-RO" w:eastAsia="ro-RO"/>
        </w:rPr>
        <w:t>)</w:t>
      </w:r>
    </w:p>
    <w:p w14:paraId="2E2C8EF3" w14:textId="77777777" w:rsidR="002F2189" w:rsidRPr="002F2189" w:rsidRDefault="00AE48ED" w:rsidP="00AE48ED">
      <w:pPr>
        <w:spacing w:after="0"/>
        <w:ind w:firstLine="357"/>
        <w:jc w:val="both"/>
        <w:rPr>
          <w:rFonts w:ascii="Trebuchet MS" w:eastAsia="Trebuchet MS" w:hAnsi="Trebuchet MS" w:cs="Trebuchet MS"/>
          <w:sz w:val="14"/>
          <w:szCs w:val="14"/>
          <w:lang w:val="ro-RO" w:eastAsia="ro-RO"/>
        </w:rPr>
      </w:pPr>
      <w:r w:rsidRPr="00AE48ED">
        <w:rPr>
          <w:rFonts w:ascii="Trebuchet MS" w:eastAsia="Trebuchet MS" w:hAnsi="Trebuchet MS" w:cs="Trebuchet MS"/>
          <w:lang w:val="ro-RO" w:eastAsia="ro-RO"/>
        </w:rPr>
        <w:tab/>
      </w:r>
    </w:p>
    <w:p w14:paraId="05024C82" w14:textId="1E368F84" w:rsidR="00AE48ED" w:rsidRPr="00AE48ED" w:rsidRDefault="00AE48ED" w:rsidP="002F2189">
      <w:pPr>
        <w:spacing w:after="0"/>
        <w:ind w:firstLine="633"/>
        <w:jc w:val="both"/>
        <w:rPr>
          <w:rFonts w:ascii="Trebuchet MS" w:eastAsia="Trebuchet MS" w:hAnsi="Trebuchet MS" w:cs="Trebuchet MS"/>
          <w:lang w:val="ro-RO" w:eastAsia="ro-RO"/>
        </w:rPr>
      </w:pPr>
      <w:r w:rsidRPr="00AE48ED">
        <w:rPr>
          <w:rFonts w:ascii="Trebuchet MS" w:eastAsia="Trebuchet MS" w:hAnsi="Trebuchet MS" w:cs="Trebuchet MS"/>
          <w:lang w:val="ro-RO" w:eastAsia="ro-RO"/>
        </w:rPr>
        <w:t>Am luat la cunoștință că declarația în fals a subsemnatului(ei) atrage după sine excluderea din activitățile de care am beneficiat prin intermediul proiectului până la momentul descoperirii falsului.</w:t>
      </w:r>
    </w:p>
    <w:p w14:paraId="443DC7A1" w14:textId="77777777" w:rsidR="00AE48ED" w:rsidRPr="00AE48ED" w:rsidRDefault="00AE48ED" w:rsidP="00AE48ED">
      <w:pPr>
        <w:spacing w:after="0"/>
        <w:ind w:firstLine="360"/>
        <w:jc w:val="both"/>
        <w:rPr>
          <w:rFonts w:ascii="Trebuchet MS" w:eastAsia="Trebuchet MS" w:hAnsi="Trebuchet MS" w:cs="Trebuchet MS"/>
          <w:lang w:val="ro-RO" w:eastAsia="ro-RO"/>
        </w:rPr>
      </w:pPr>
    </w:p>
    <w:p w14:paraId="4F223C23" w14:textId="375B4BD3" w:rsidR="003945FF" w:rsidRPr="00AE48ED" w:rsidRDefault="00AE48ED" w:rsidP="002F2189">
      <w:pPr>
        <w:spacing w:after="0"/>
        <w:ind w:firstLine="360"/>
        <w:jc w:val="both"/>
        <w:rPr>
          <w:rFonts w:ascii="Trebuchet MS" w:eastAsia="Trebuchet MS" w:hAnsi="Trebuchet MS" w:cs="Trebuchet MS"/>
          <w:lang w:val="ro-RO" w:eastAsia="ro-RO"/>
        </w:rPr>
      </w:pPr>
      <w:r w:rsidRPr="00AE48ED">
        <w:rPr>
          <w:rFonts w:ascii="Trebuchet MS" w:eastAsia="Trebuchet MS" w:hAnsi="Trebuchet MS" w:cs="Trebuchet MS"/>
          <w:lang w:val="ro-RO" w:eastAsia="ro-RO"/>
        </w:rPr>
        <w:t>Data</w:t>
      </w:r>
      <w:r w:rsidRPr="00AE48ED">
        <w:rPr>
          <w:rFonts w:ascii="Trebuchet MS" w:eastAsia="Trebuchet MS" w:hAnsi="Trebuchet MS" w:cs="Trebuchet MS"/>
          <w:lang w:val="ro-RO" w:eastAsia="ro-RO"/>
        </w:rPr>
        <w:tab/>
      </w:r>
      <w:r w:rsidRPr="00AE48ED">
        <w:rPr>
          <w:rFonts w:ascii="Trebuchet MS" w:eastAsia="Trebuchet MS" w:hAnsi="Trebuchet MS" w:cs="Trebuchet MS"/>
          <w:lang w:val="ro-RO" w:eastAsia="ro-RO"/>
        </w:rPr>
        <w:tab/>
      </w:r>
      <w:r w:rsidRPr="00AE48ED">
        <w:rPr>
          <w:rFonts w:ascii="Trebuchet MS" w:eastAsia="Trebuchet MS" w:hAnsi="Trebuchet MS" w:cs="Trebuchet MS"/>
          <w:lang w:val="ro-RO" w:eastAsia="ro-RO"/>
        </w:rPr>
        <w:tab/>
      </w:r>
      <w:r w:rsidRPr="00AE48ED">
        <w:rPr>
          <w:rFonts w:ascii="Trebuchet MS" w:eastAsia="Trebuchet MS" w:hAnsi="Trebuchet MS" w:cs="Trebuchet MS"/>
          <w:lang w:val="ro-RO" w:eastAsia="ro-RO"/>
        </w:rPr>
        <w:tab/>
      </w:r>
      <w:r w:rsidRPr="00AE48ED">
        <w:rPr>
          <w:rFonts w:ascii="Trebuchet MS" w:eastAsia="Trebuchet MS" w:hAnsi="Trebuchet MS" w:cs="Trebuchet MS"/>
          <w:lang w:val="ro-RO" w:eastAsia="ro-RO"/>
        </w:rPr>
        <w:tab/>
      </w:r>
      <w:r w:rsidRPr="00AE48ED">
        <w:rPr>
          <w:rFonts w:ascii="Trebuchet MS" w:eastAsia="Trebuchet MS" w:hAnsi="Trebuchet MS" w:cs="Trebuchet MS"/>
          <w:lang w:val="ro-RO" w:eastAsia="ro-RO"/>
        </w:rPr>
        <w:tab/>
      </w:r>
      <w:r w:rsidRPr="00AE48ED">
        <w:rPr>
          <w:rFonts w:ascii="Trebuchet MS" w:eastAsia="Trebuchet MS" w:hAnsi="Trebuchet MS" w:cs="Trebuchet MS"/>
          <w:lang w:val="ro-RO" w:eastAsia="ro-RO"/>
        </w:rPr>
        <w:tab/>
      </w:r>
      <w:r w:rsidRPr="00AE48ED">
        <w:rPr>
          <w:rFonts w:ascii="Trebuchet MS" w:eastAsia="Trebuchet MS" w:hAnsi="Trebuchet MS" w:cs="Trebuchet MS"/>
          <w:lang w:val="ro-RO" w:eastAsia="ro-RO"/>
        </w:rPr>
        <w:tab/>
      </w:r>
      <w:r w:rsidRPr="00AE48ED">
        <w:rPr>
          <w:rFonts w:ascii="Trebuchet MS" w:eastAsia="Trebuchet MS" w:hAnsi="Trebuchet MS" w:cs="Trebuchet MS"/>
          <w:lang w:val="ro-RO" w:eastAsia="ro-RO"/>
        </w:rPr>
        <w:tab/>
      </w:r>
      <w:r w:rsidRPr="00AE48ED">
        <w:rPr>
          <w:rFonts w:ascii="Trebuchet MS" w:eastAsia="Trebuchet MS" w:hAnsi="Trebuchet MS" w:cs="Trebuchet MS"/>
          <w:lang w:val="ro-RO" w:eastAsia="ro-RO"/>
        </w:rPr>
        <w:tab/>
        <w:t xml:space="preserve">Semnătura                                                                          </w:t>
      </w:r>
      <w:bookmarkStart w:id="0" w:name="_5es1z4tv72zv" w:colFirst="0" w:colLast="0"/>
      <w:bookmarkEnd w:id="0"/>
    </w:p>
    <w:sectPr w:rsidR="003945FF" w:rsidRPr="00AE48ED" w:rsidSect="000D3E97">
      <w:headerReference w:type="even" r:id="rId7"/>
      <w:headerReference w:type="default" r:id="rId8"/>
      <w:footerReference w:type="even" r:id="rId9"/>
      <w:footerReference w:type="default" r:id="rId10"/>
      <w:headerReference w:type="first" r:id="rId11"/>
      <w:footerReference w:type="first" r:id="rId12"/>
      <w:pgSz w:w="11907" w:h="16839" w:code="9"/>
      <w:pgMar w:top="1440" w:right="1080" w:bottom="1440" w:left="1080" w:header="426" w:footer="25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B3638D" w14:textId="77777777" w:rsidR="00A36F08" w:rsidRDefault="00A36F08" w:rsidP="006776F5">
      <w:pPr>
        <w:spacing w:after="0" w:line="240" w:lineRule="auto"/>
      </w:pPr>
      <w:r>
        <w:separator/>
      </w:r>
    </w:p>
  </w:endnote>
  <w:endnote w:type="continuationSeparator" w:id="0">
    <w:p w14:paraId="6934B185" w14:textId="77777777" w:rsidR="00A36F08" w:rsidRDefault="00A36F08" w:rsidP="006776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altName w:val="Trebuchet MS"/>
    <w:panose1 w:val="020B0603020202020204"/>
    <w:charset w:val="00"/>
    <w:family w:val="swiss"/>
    <w:pitch w:val="variable"/>
    <w:sig w:usb0="00000687" w:usb1="00000000" w:usb2="00000000" w:usb3="00000000" w:csb0="0000009F"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1354DD" w14:textId="77777777" w:rsidR="00E27850" w:rsidRDefault="00E2785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5EB07C" w14:textId="77777777" w:rsidR="00CD729E" w:rsidRDefault="008567BE" w:rsidP="00631296">
    <w:pPr>
      <w:pStyle w:val="Footer"/>
      <w:tabs>
        <w:tab w:val="center" w:pos="4513"/>
      </w:tabs>
      <w:jc w:val="center"/>
    </w:pPr>
    <w:r>
      <w:rPr>
        <w:noProof/>
      </w:rPr>
      <w:drawing>
        <wp:inline distT="0" distB="0" distL="0" distR="0" wp14:anchorId="08141EE2" wp14:editId="06F16B71">
          <wp:extent cx="1800225" cy="485775"/>
          <wp:effectExtent l="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0225" cy="485775"/>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FC2DFB" w14:textId="77777777" w:rsidR="00E27850" w:rsidRDefault="00E278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F8DCE6" w14:textId="77777777" w:rsidR="00A36F08" w:rsidRDefault="00A36F08" w:rsidP="006776F5">
      <w:pPr>
        <w:spacing w:after="0" w:line="240" w:lineRule="auto"/>
      </w:pPr>
      <w:r>
        <w:separator/>
      </w:r>
    </w:p>
  </w:footnote>
  <w:footnote w:type="continuationSeparator" w:id="0">
    <w:p w14:paraId="4CDB1516" w14:textId="77777777" w:rsidR="00A36F08" w:rsidRDefault="00A36F08" w:rsidP="006776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D822FF" w14:textId="77777777" w:rsidR="00E27850" w:rsidRDefault="00E2785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464" w:type="dxa"/>
      <w:jc w:val="center"/>
      <w:tblLook w:val="04A0" w:firstRow="1" w:lastRow="0" w:firstColumn="1" w:lastColumn="0" w:noHBand="0" w:noVBand="1"/>
    </w:tblPr>
    <w:tblGrid>
      <w:gridCol w:w="5489"/>
      <w:gridCol w:w="3975"/>
    </w:tblGrid>
    <w:tr w:rsidR="00CD729E" w14:paraId="4440337D" w14:textId="77777777">
      <w:trPr>
        <w:trHeight w:val="709"/>
        <w:jc w:val="center"/>
      </w:trPr>
      <w:tc>
        <w:tcPr>
          <w:tcW w:w="5489" w:type="dxa"/>
          <w:shd w:val="clear" w:color="auto" w:fill="auto"/>
          <w:vAlign w:val="center"/>
        </w:tcPr>
        <w:p w14:paraId="6C266402" w14:textId="77777777" w:rsidR="00CD729E" w:rsidRDefault="008567BE">
          <w:pPr>
            <w:pStyle w:val="Header"/>
            <w:ind w:left="-142"/>
            <w:rPr>
              <w:rFonts w:eastAsia="Times New Roman"/>
            </w:rPr>
          </w:pPr>
          <w:bookmarkStart w:id="1" w:name="_Hlk197357773"/>
          <w:r>
            <w:rPr>
              <w:rFonts w:ascii="Trebuchet MS" w:eastAsia="Times New Roman" w:hAnsi="Trebuchet MS"/>
              <w:noProof/>
            </w:rPr>
            <w:drawing>
              <wp:inline distT="0" distB="0" distL="0" distR="0" wp14:anchorId="5B7D4B92" wp14:editId="70C903FE">
                <wp:extent cx="3438525" cy="723900"/>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38525" cy="723900"/>
                        </a:xfrm>
                        <a:prstGeom prst="rect">
                          <a:avLst/>
                        </a:prstGeom>
                        <a:noFill/>
                        <a:ln>
                          <a:noFill/>
                        </a:ln>
                      </pic:spPr>
                    </pic:pic>
                  </a:graphicData>
                </a:graphic>
              </wp:inline>
            </w:drawing>
          </w:r>
        </w:p>
      </w:tc>
      <w:tc>
        <w:tcPr>
          <w:tcW w:w="3975" w:type="dxa"/>
          <w:shd w:val="clear" w:color="auto" w:fill="auto"/>
          <w:vAlign w:val="center"/>
        </w:tcPr>
        <w:p w14:paraId="17D79372" w14:textId="77777777" w:rsidR="00CD729E" w:rsidRDefault="008567BE">
          <w:pPr>
            <w:pStyle w:val="Header"/>
            <w:jc w:val="right"/>
            <w:rPr>
              <w:rFonts w:eastAsia="Times New Roman"/>
            </w:rPr>
          </w:pPr>
          <w:r>
            <w:rPr>
              <w:rFonts w:eastAsia="Times New Roman"/>
              <w:noProof/>
            </w:rPr>
            <w:drawing>
              <wp:inline distT="0" distB="0" distL="0" distR="0" wp14:anchorId="6AAB0CF3" wp14:editId="3F1CB2D9">
                <wp:extent cx="723900" cy="72390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23900" cy="723900"/>
                        </a:xfrm>
                        <a:prstGeom prst="rect">
                          <a:avLst/>
                        </a:prstGeom>
                        <a:noFill/>
                        <a:ln>
                          <a:noFill/>
                        </a:ln>
                      </pic:spPr>
                    </pic:pic>
                  </a:graphicData>
                </a:graphic>
              </wp:inline>
            </w:drawing>
          </w:r>
        </w:p>
      </w:tc>
    </w:tr>
  </w:tbl>
  <w:bookmarkEnd w:id="1"/>
  <w:p w14:paraId="6E04094A" w14:textId="77777777" w:rsidR="004E1F1B" w:rsidRPr="006776F5" w:rsidRDefault="008567BE" w:rsidP="00CD729E">
    <w:pPr>
      <w:pStyle w:val="Header"/>
    </w:pPr>
    <w:r>
      <w:rPr>
        <w:noProof/>
      </w:rPr>
      <w:drawing>
        <wp:anchor distT="0" distB="0" distL="114300" distR="114300" simplePos="0" relativeHeight="251657728" behindDoc="1" locked="0" layoutInCell="1" allowOverlap="1" wp14:anchorId="4B06103D" wp14:editId="42A9D318">
          <wp:simplePos x="0" y="0"/>
          <wp:positionH relativeFrom="margin">
            <wp:align>center</wp:align>
          </wp:positionH>
          <wp:positionV relativeFrom="margin">
            <wp:align>center</wp:align>
          </wp:positionV>
          <wp:extent cx="7571105" cy="10709910"/>
          <wp:effectExtent l="0" t="0" r="0" b="0"/>
          <wp:wrapNone/>
          <wp:docPr id="192424934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571105" cy="1070991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8CBAC9" w14:textId="77777777" w:rsidR="00E27850" w:rsidRDefault="00E2785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D508F"/>
    <w:multiLevelType w:val="multilevel"/>
    <w:tmpl w:val="88301576"/>
    <w:lvl w:ilvl="0">
      <w:start w:val="1"/>
      <w:numFmt w:val="lowerLetter"/>
      <w:lvlText w:val="%1)"/>
      <w:lvlJc w:val="left"/>
      <w:pPr>
        <w:ind w:left="360" w:hanging="360"/>
      </w:pPr>
      <w:rPr>
        <w:rFonts w:ascii="Trebuchet MS" w:eastAsia="Trebuchet MS" w:hAnsi="Trebuchet MS" w:cs="Trebuchet MS"/>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15:restartNumberingAfterBreak="0">
    <w:nsid w:val="06D41813"/>
    <w:multiLevelType w:val="multilevel"/>
    <w:tmpl w:val="9236952E"/>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 w15:restartNumberingAfterBreak="0">
    <w:nsid w:val="23EA7D81"/>
    <w:multiLevelType w:val="multilevel"/>
    <w:tmpl w:val="1AC671DA"/>
    <w:lvl w:ilvl="0">
      <w:start w:val="1"/>
      <w:numFmt w:val="decimal"/>
      <w:lvlText w:val="%1."/>
      <w:lvlJc w:val="left"/>
      <w:pPr>
        <w:ind w:left="720" w:hanging="360"/>
      </w:pPr>
    </w:lvl>
    <w:lvl w:ilvl="1">
      <w:start w:val="1"/>
      <w:numFmt w:val="decimal"/>
      <w:lvlText w:val="%1.%2"/>
      <w:lvlJc w:val="left"/>
      <w:pPr>
        <w:ind w:left="1080" w:hanging="360"/>
      </w:pPr>
    </w:lvl>
    <w:lvl w:ilvl="2">
      <w:start w:val="1"/>
      <w:numFmt w:val="decimal"/>
      <w:lvlText w:val="%1.%2.%3"/>
      <w:lvlJc w:val="left"/>
      <w:pPr>
        <w:ind w:left="1800" w:hanging="720"/>
      </w:pPr>
    </w:lvl>
    <w:lvl w:ilvl="3">
      <w:start w:val="1"/>
      <w:numFmt w:val="decimal"/>
      <w:lvlText w:val="%1.%2.%3.%4"/>
      <w:lvlJc w:val="left"/>
      <w:pPr>
        <w:ind w:left="2520" w:hanging="1080"/>
      </w:pPr>
    </w:lvl>
    <w:lvl w:ilvl="4">
      <w:start w:val="1"/>
      <w:numFmt w:val="decimal"/>
      <w:lvlText w:val="%1.%2.%3.%4.%5"/>
      <w:lvlJc w:val="left"/>
      <w:pPr>
        <w:ind w:left="2880" w:hanging="1080"/>
      </w:pPr>
    </w:lvl>
    <w:lvl w:ilvl="5">
      <w:start w:val="1"/>
      <w:numFmt w:val="decimal"/>
      <w:lvlText w:val="%1.%2.%3.%4.%5.%6"/>
      <w:lvlJc w:val="left"/>
      <w:pPr>
        <w:ind w:left="3600" w:hanging="1440"/>
      </w:pPr>
    </w:lvl>
    <w:lvl w:ilvl="6">
      <w:start w:val="1"/>
      <w:numFmt w:val="decimal"/>
      <w:lvlText w:val="%1.%2.%3.%4.%5.%6.%7"/>
      <w:lvlJc w:val="left"/>
      <w:pPr>
        <w:ind w:left="3960" w:hanging="1440"/>
      </w:pPr>
    </w:lvl>
    <w:lvl w:ilvl="7">
      <w:start w:val="1"/>
      <w:numFmt w:val="decimal"/>
      <w:lvlText w:val="%1.%2.%3.%4.%5.%6.%7.%8"/>
      <w:lvlJc w:val="left"/>
      <w:pPr>
        <w:ind w:left="4680" w:hanging="1800"/>
      </w:pPr>
    </w:lvl>
    <w:lvl w:ilvl="8">
      <w:start w:val="1"/>
      <w:numFmt w:val="decimal"/>
      <w:lvlText w:val="%1.%2.%3.%4.%5.%6.%7.%8.%9"/>
      <w:lvlJc w:val="left"/>
      <w:pPr>
        <w:ind w:left="5400" w:hanging="2160"/>
      </w:pPr>
    </w:lvl>
  </w:abstractNum>
  <w:abstractNum w:abstractNumId="3" w15:restartNumberingAfterBreak="0">
    <w:nsid w:val="244D4901"/>
    <w:multiLevelType w:val="multilevel"/>
    <w:tmpl w:val="CD48FC1E"/>
    <w:lvl w:ilvl="0">
      <w:start w:val="5"/>
      <w:numFmt w:val="decimal"/>
      <w:lvlText w:val="%1"/>
      <w:lvlJc w:val="left"/>
      <w:pPr>
        <w:ind w:left="360" w:hanging="360"/>
      </w:pPr>
    </w:lvl>
    <w:lvl w:ilvl="1">
      <w:start w:val="2"/>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4" w15:restartNumberingAfterBreak="0">
    <w:nsid w:val="2908645B"/>
    <w:multiLevelType w:val="multilevel"/>
    <w:tmpl w:val="768E9AE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 w15:restartNumberingAfterBreak="0">
    <w:nsid w:val="3D1A56B4"/>
    <w:multiLevelType w:val="multilevel"/>
    <w:tmpl w:val="F0581A22"/>
    <w:lvl w:ilvl="0">
      <w:start w:val="1"/>
      <w:numFmt w:val="bullet"/>
      <w:lvlText w:val="●"/>
      <w:lvlJc w:val="left"/>
      <w:pPr>
        <w:ind w:left="1440" w:hanging="360"/>
      </w:pPr>
      <w:rPr>
        <w:rFonts w:ascii="Noto Sans Symbols" w:eastAsia="Noto Sans Symbols" w:hAnsi="Noto Sans Symbols" w:cs="Noto Sans Symbols"/>
        <w:color w:val="000000"/>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6" w15:restartNumberingAfterBreak="0">
    <w:nsid w:val="4C343BA7"/>
    <w:multiLevelType w:val="multilevel"/>
    <w:tmpl w:val="6E6C8968"/>
    <w:lvl w:ilvl="0">
      <w:start w:val="1"/>
      <w:numFmt w:val="decimal"/>
      <w:lvlText w:val="%1."/>
      <w:lvlJc w:val="left"/>
      <w:pPr>
        <w:ind w:left="993" w:hanging="360"/>
      </w:pPr>
    </w:lvl>
    <w:lvl w:ilvl="1">
      <w:start w:val="1"/>
      <w:numFmt w:val="lowerLetter"/>
      <w:lvlText w:val="%2."/>
      <w:lvlJc w:val="left"/>
      <w:pPr>
        <w:ind w:left="1713" w:hanging="360"/>
      </w:pPr>
    </w:lvl>
    <w:lvl w:ilvl="2">
      <w:start w:val="1"/>
      <w:numFmt w:val="lowerRoman"/>
      <w:lvlText w:val="%3."/>
      <w:lvlJc w:val="right"/>
      <w:pPr>
        <w:ind w:left="2433" w:hanging="180"/>
      </w:pPr>
    </w:lvl>
    <w:lvl w:ilvl="3">
      <w:start w:val="1"/>
      <w:numFmt w:val="decimal"/>
      <w:lvlText w:val="%4."/>
      <w:lvlJc w:val="left"/>
      <w:pPr>
        <w:ind w:left="3153" w:hanging="360"/>
      </w:pPr>
    </w:lvl>
    <w:lvl w:ilvl="4">
      <w:start w:val="1"/>
      <w:numFmt w:val="lowerLetter"/>
      <w:lvlText w:val="%5."/>
      <w:lvlJc w:val="left"/>
      <w:pPr>
        <w:ind w:left="3873" w:hanging="360"/>
      </w:pPr>
    </w:lvl>
    <w:lvl w:ilvl="5">
      <w:start w:val="1"/>
      <w:numFmt w:val="lowerRoman"/>
      <w:lvlText w:val="%6."/>
      <w:lvlJc w:val="right"/>
      <w:pPr>
        <w:ind w:left="4593" w:hanging="180"/>
      </w:pPr>
    </w:lvl>
    <w:lvl w:ilvl="6">
      <w:start w:val="1"/>
      <w:numFmt w:val="decimal"/>
      <w:lvlText w:val="%7."/>
      <w:lvlJc w:val="left"/>
      <w:pPr>
        <w:ind w:left="5313" w:hanging="360"/>
      </w:pPr>
    </w:lvl>
    <w:lvl w:ilvl="7">
      <w:start w:val="1"/>
      <w:numFmt w:val="lowerLetter"/>
      <w:lvlText w:val="%8."/>
      <w:lvlJc w:val="left"/>
      <w:pPr>
        <w:ind w:left="6033" w:hanging="360"/>
      </w:pPr>
    </w:lvl>
    <w:lvl w:ilvl="8">
      <w:start w:val="1"/>
      <w:numFmt w:val="lowerRoman"/>
      <w:lvlText w:val="%9."/>
      <w:lvlJc w:val="right"/>
      <w:pPr>
        <w:ind w:left="6753" w:hanging="180"/>
      </w:pPr>
    </w:lvl>
  </w:abstractNum>
  <w:abstractNum w:abstractNumId="7" w15:restartNumberingAfterBreak="0">
    <w:nsid w:val="4CE251D5"/>
    <w:multiLevelType w:val="multilevel"/>
    <w:tmpl w:val="61B0287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4DD51B97"/>
    <w:multiLevelType w:val="multilevel"/>
    <w:tmpl w:val="39829EAE"/>
    <w:lvl w:ilvl="0">
      <w:start w:val="2"/>
      <w:numFmt w:val="bullet"/>
      <w:lvlText w:val="-"/>
      <w:lvlJc w:val="left"/>
      <w:pPr>
        <w:ind w:left="1429" w:hanging="360"/>
      </w:pPr>
      <w:rPr>
        <w:rFonts w:ascii="Arial Narrow" w:eastAsia="Arial Narrow" w:hAnsi="Arial Narrow" w:cs="Arial Narrow"/>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9" w15:restartNumberingAfterBreak="0">
    <w:nsid w:val="6A7E3CC8"/>
    <w:multiLevelType w:val="multilevel"/>
    <w:tmpl w:val="ECC84116"/>
    <w:lvl w:ilvl="0">
      <w:start w:val="1"/>
      <w:numFmt w:val="lowerLetter"/>
      <w:lvlText w:val="%1."/>
      <w:lvlJc w:val="left"/>
      <w:pPr>
        <w:ind w:left="1080" w:hanging="360"/>
      </w:pPr>
      <w:rPr>
        <w:b/>
      </w:rPr>
    </w:lvl>
    <w:lvl w:ilvl="1">
      <w:numFmt w:val="bullet"/>
      <w:lvlText w:val="•"/>
      <w:lvlJc w:val="left"/>
      <w:pPr>
        <w:ind w:left="2160" w:hanging="720"/>
      </w:pPr>
      <w:rPr>
        <w:rFonts w:ascii="Trebuchet MS" w:eastAsia="Trebuchet MS" w:hAnsi="Trebuchet MS" w:cs="Trebuchet MS"/>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0" w15:restartNumberingAfterBreak="0">
    <w:nsid w:val="721323FB"/>
    <w:multiLevelType w:val="multilevel"/>
    <w:tmpl w:val="3858DE8A"/>
    <w:lvl w:ilvl="0">
      <w:start w:val="1"/>
      <w:numFmt w:val="bullet"/>
      <w:lvlText w:val="▪"/>
      <w:lvlJc w:val="left"/>
      <w:pPr>
        <w:ind w:left="720" w:hanging="360"/>
      </w:pPr>
      <w:rPr>
        <w:rFonts w:ascii="Noto Sans Symbols" w:eastAsia="Noto Sans Symbols" w:hAnsi="Noto Sans Symbols" w:cs="Noto Sans Symbols"/>
        <w:b/>
      </w:r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72EB7465"/>
    <w:multiLevelType w:val="multilevel"/>
    <w:tmpl w:val="4EA0E1FC"/>
    <w:lvl w:ilvl="0">
      <w:start w:val="1"/>
      <w:numFmt w:val="decimal"/>
      <w:lvlText w:val="%1."/>
      <w:lvlJc w:val="left"/>
      <w:pPr>
        <w:ind w:left="720" w:hanging="360"/>
      </w:pPr>
    </w:lvl>
    <w:lvl w:ilvl="1">
      <w:start w:val="1"/>
      <w:numFmt w:val="decimal"/>
      <w:lvlText w:val="%1.%2"/>
      <w:lvlJc w:val="left"/>
      <w:pPr>
        <w:ind w:left="1080" w:hanging="360"/>
      </w:pPr>
    </w:lvl>
    <w:lvl w:ilvl="2">
      <w:start w:val="1"/>
      <w:numFmt w:val="decimal"/>
      <w:lvlText w:val="%1.%2.%3"/>
      <w:lvlJc w:val="left"/>
      <w:pPr>
        <w:ind w:left="1800" w:hanging="720"/>
      </w:pPr>
    </w:lvl>
    <w:lvl w:ilvl="3">
      <w:start w:val="1"/>
      <w:numFmt w:val="decimal"/>
      <w:lvlText w:val="%1.%2.%3.%4"/>
      <w:lvlJc w:val="left"/>
      <w:pPr>
        <w:ind w:left="2520" w:hanging="1080"/>
      </w:pPr>
    </w:lvl>
    <w:lvl w:ilvl="4">
      <w:start w:val="1"/>
      <w:numFmt w:val="decimal"/>
      <w:lvlText w:val="%1.%2.%3.%4.%5"/>
      <w:lvlJc w:val="left"/>
      <w:pPr>
        <w:ind w:left="2880" w:hanging="1080"/>
      </w:pPr>
    </w:lvl>
    <w:lvl w:ilvl="5">
      <w:start w:val="1"/>
      <w:numFmt w:val="decimal"/>
      <w:lvlText w:val="%1.%2.%3.%4.%5.%6"/>
      <w:lvlJc w:val="left"/>
      <w:pPr>
        <w:ind w:left="3600" w:hanging="1440"/>
      </w:pPr>
    </w:lvl>
    <w:lvl w:ilvl="6">
      <w:start w:val="1"/>
      <w:numFmt w:val="decimal"/>
      <w:lvlText w:val="%1.%2.%3.%4.%5.%6.%7"/>
      <w:lvlJc w:val="left"/>
      <w:pPr>
        <w:ind w:left="3960" w:hanging="1440"/>
      </w:pPr>
    </w:lvl>
    <w:lvl w:ilvl="7">
      <w:start w:val="1"/>
      <w:numFmt w:val="decimal"/>
      <w:lvlText w:val="%1.%2.%3.%4.%5.%6.%7.%8"/>
      <w:lvlJc w:val="left"/>
      <w:pPr>
        <w:ind w:left="4680" w:hanging="1800"/>
      </w:pPr>
    </w:lvl>
    <w:lvl w:ilvl="8">
      <w:start w:val="1"/>
      <w:numFmt w:val="decimal"/>
      <w:lvlText w:val="%1.%2.%3.%4.%5.%6.%7.%8.%9"/>
      <w:lvlJc w:val="left"/>
      <w:pPr>
        <w:ind w:left="5400" w:hanging="2160"/>
      </w:pPr>
    </w:lvl>
  </w:abstractNum>
  <w:num w:numId="1">
    <w:abstractNumId w:val="1"/>
  </w:num>
  <w:num w:numId="2">
    <w:abstractNumId w:val="10"/>
  </w:num>
  <w:num w:numId="3">
    <w:abstractNumId w:val="9"/>
  </w:num>
  <w:num w:numId="4">
    <w:abstractNumId w:val="7"/>
  </w:num>
  <w:num w:numId="5">
    <w:abstractNumId w:val="11"/>
  </w:num>
  <w:num w:numId="6">
    <w:abstractNumId w:val="4"/>
  </w:num>
  <w:num w:numId="7">
    <w:abstractNumId w:val="3"/>
  </w:num>
  <w:num w:numId="8">
    <w:abstractNumId w:val="2"/>
  </w:num>
  <w:num w:numId="9">
    <w:abstractNumId w:val="5"/>
  </w:num>
  <w:num w:numId="10">
    <w:abstractNumId w:val="0"/>
  </w:num>
  <w:num w:numId="11">
    <w:abstractNumId w:val="8"/>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76F5"/>
    <w:rsid w:val="000641AA"/>
    <w:rsid w:val="0007352F"/>
    <w:rsid w:val="000B3037"/>
    <w:rsid w:val="000D3E97"/>
    <w:rsid w:val="00106143"/>
    <w:rsid w:val="00111C74"/>
    <w:rsid w:val="00167272"/>
    <w:rsid w:val="002619E7"/>
    <w:rsid w:val="002A5DED"/>
    <w:rsid w:val="002F024B"/>
    <w:rsid w:val="002F2189"/>
    <w:rsid w:val="003034A0"/>
    <w:rsid w:val="00307490"/>
    <w:rsid w:val="003725A0"/>
    <w:rsid w:val="003945FF"/>
    <w:rsid w:val="003A210B"/>
    <w:rsid w:val="0040748D"/>
    <w:rsid w:val="004408FF"/>
    <w:rsid w:val="00444027"/>
    <w:rsid w:val="004E1F1B"/>
    <w:rsid w:val="0050765C"/>
    <w:rsid w:val="00513116"/>
    <w:rsid w:val="00521C3C"/>
    <w:rsid w:val="00522D2F"/>
    <w:rsid w:val="00591740"/>
    <w:rsid w:val="00631296"/>
    <w:rsid w:val="00634D07"/>
    <w:rsid w:val="00670A9F"/>
    <w:rsid w:val="006776F5"/>
    <w:rsid w:val="006B5787"/>
    <w:rsid w:val="0073191D"/>
    <w:rsid w:val="007326D9"/>
    <w:rsid w:val="00762267"/>
    <w:rsid w:val="007653A9"/>
    <w:rsid w:val="007B5846"/>
    <w:rsid w:val="00812A42"/>
    <w:rsid w:val="008567BE"/>
    <w:rsid w:val="00985003"/>
    <w:rsid w:val="009A7690"/>
    <w:rsid w:val="009B3C57"/>
    <w:rsid w:val="00A36F08"/>
    <w:rsid w:val="00A93A47"/>
    <w:rsid w:val="00A9699C"/>
    <w:rsid w:val="00AA55C5"/>
    <w:rsid w:val="00AA727D"/>
    <w:rsid w:val="00AC261E"/>
    <w:rsid w:val="00AE48ED"/>
    <w:rsid w:val="00B321BF"/>
    <w:rsid w:val="00B643F6"/>
    <w:rsid w:val="00C062A4"/>
    <w:rsid w:val="00C15DEF"/>
    <w:rsid w:val="00C265CF"/>
    <w:rsid w:val="00CD729E"/>
    <w:rsid w:val="00D0365B"/>
    <w:rsid w:val="00D66BC6"/>
    <w:rsid w:val="00E27850"/>
    <w:rsid w:val="00E80CAA"/>
    <w:rsid w:val="00E86279"/>
    <w:rsid w:val="00EB6A50"/>
    <w:rsid w:val="00F92C6C"/>
    <w:rsid w:val="00FB6EAC"/>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0170B9"/>
  <w15:chartTrackingRefBased/>
  <w15:docId w15:val="{0975EE4F-C29E-47B9-B8D0-4977EB7000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o-RO" w:eastAsia="ro-R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748D"/>
    <w:pPr>
      <w:spacing w:after="200" w:line="276" w:lineRule="auto"/>
    </w:pPr>
    <w:rPr>
      <w:sz w:val="22"/>
      <w:szCs w:val="22"/>
      <w:lang w:val="en-US"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776F5"/>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6776F5"/>
    <w:rPr>
      <w:rFonts w:ascii="Tahoma" w:hAnsi="Tahoma" w:cs="Tahoma"/>
      <w:sz w:val="16"/>
      <w:szCs w:val="16"/>
    </w:rPr>
  </w:style>
  <w:style w:type="paragraph" w:styleId="Header">
    <w:name w:val="header"/>
    <w:aliases w:val="E.e"/>
    <w:basedOn w:val="Normal"/>
    <w:link w:val="HeaderChar"/>
    <w:unhideWhenUsed/>
    <w:rsid w:val="006776F5"/>
    <w:pPr>
      <w:tabs>
        <w:tab w:val="center" w:pos="4680"/>
        <w:tab w:val="right" w:pos="9360"/>
      </w:tabs>
      <w:spacing w:after="0" w:line="240" w:lineRule="auto"/>
    </w:pPr>
  </w:style>
  <w:style w:type="character" w:customStyle="1" w:styleId="HeaderChar">
    <w:name w:val="Header Char"/>
    <w:aliases w:val="E.e Char"/>
    <w:basedOn w:val="DefaultParagraphFont"/>
    <w:link w:val="Header"/>
    <w:rsid w:val="006776F5"/>
  </w:style>
  <w:style w:type="paragraph" w:styleId="Footer">
    <w:name w:val="footer"/>
    <w:basedOn w:val="Normal"/>
    <w:link w:val="FooterChar"/>
    <w:uiPriority w:val="99"/>
    <w:unhideWhenUsed/>
    <w:rsid w:val="006776F5"/>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76F5"/>
  </w:style>
  <w:style w:type="table" w:styleId="TableGrid">
    <w:name w:val="Table Grid"/>
    <w:basedOn w:val="TableNormal"/>
    <w:uiPriority w:val="39"/>
    <w:rsid w:val="00CD729E"/>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rsid w:val="007326D9"/>
    <w:pPr>
      <w:spacing w:after="0" w:line="240" w:lineRule="auto"/>
    </w:pPr>
    <w:rPr>
      <w:rFonts w:ascii="Arial" w:eastAsia="Times New Roman" w:hAnsi="Arial"/>
      <w:szCs w:val="20"/>
      <w:lang w:val="en-NZ"/>
    </w:rPr>
  </w:style>
  <w:style w:type="character" w:customStyle="1" w:styleId="BodyTextChar">
    <w:name w:val="Body Text Char"/>
    <w:link w:val="BodyText"/>
    <w:rsid w:val="007326D9"/>
    <w:rPr>
      <w:rFonts w:ascii="Arial" w:eastAsia="Times New Roman" w:hAnsi="Arial"/>
      <w:sz w:val="22"/>
      <w:lang w:val="en-NZ" w:eastAsia="en-US"/>
    </w:rPr>
  </w:style>
  <w:style w:type="table" w:customStyle="1" w:styleId="TableGrid1">
    <w:name w:val="Table Grid1"/>
    <w:basedOn w:val="TableNormal"/>
    <w:next w:val="TableGrid"/>
    <w:uiPriority w:val="39"/>
    <w:rsid w:val="0073191D"/>
    <w:pPr>
      <w:jc w:val="both"/>
    </w:pPr>
    <w:rPr>
      <w:rFonts w:cs="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536</Words>
  <Characters>3113</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DORU</dc:creator>
  <cp:keywords/>
  <cp:lastModifiedBy>GPI</cp:lastModifiedBy>
  <cp:revision>3</cp:revision>
  <cp:lastPrinted>2025-07-08T17:16:00Z</cp:lastPrinted>
  <dcterms:created xsi:type="dcterms:W3CDTF">2026-07-13T09:09:00Z</dcterms:created>
  <dcterms:modified xsi:type="dcterms:W3CDTF">2026-07-13T09:09:00Z</dcterms:modified>
</cp:coreProperties>
</file>